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-567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5433060</wp:posOffset>
            </wp:positionV>
            <wp:extent cx="5540375" cy="4152900"/>
            <wp:effectExtent l="19050" t="0" r="3175" b="0"/>
            <wp:wrapThrough wrapText="bothSides">
              <wp:wrapPolygon edited="0">
                <wp:start x="-74" y="0"/>
                <wp:lineTo x="-74" y="21501"/>
                <wp:lineTo x="21612" y="21501"/>
                <wp:lineTo x="21612" y="0"/>
                <wp:lineTo x="-74" y="0"/>
              </wp:wrapPolygon>
            </wp:wrapThrough>
            <wp:docPr id="17" name="Рисунок 17" descr="C:\Users\User\Desktop\50576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505765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Закаливание – 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t>это система мероприятий, направленных на повышение устойчивости организма к различным воздействиям окружающей среды (холода, тепла, солнечной радиации, пониженного атмосферного давления).</w:t>
      </w:r>
    </w:p>
    <w:p>
      <w:pPr>
        <w:ind w:left="-567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>
        <w:t xml:space="preserve"> </w:t>
      </w:r>
      <w:r>
        <w:pict>
          <v:shape id="_x0000_i1026" type="#_x0000_t75" alt="" style="width:23.25pt;height:23.25pt"/>
        </w:pic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6623685</wp:posOffset>
            </wp:positionV>
            <wp:extent cx="2895600" cy="2895600"/>
            <wp:effectExtent l="19050" t="0" r="0" b="0"/>
            <wp:wrapThrough wrapText="bothSides">
              <wp:wrapPolygon edited="0">
                <wp:start x="-142" y="0"/>
                <wp:lineTo x="-142" y="21458"/>
                <wp:lineTo x="21600" y="21458"/>
                <wp:lineTo x="21600" y="0"/>
                <wp:lineTo x="-142" y="0"/>
              </wp:wrapPolygon>
            </wp:wrapThrough>
            <wp:docPr id="10" name="Рисунок 10" descr="C:\Users\User\Desktop\босые-ноги-в-синем-платье-на-лугу-иллюстрация-вектора-голубом-фоне-1582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босые-ноги-в-синем-платье-на-лугу-иллюстрация-вектора-голубом-фоне-1582240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Хождение босиком</w: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– является одним из самых древних средств закаливания организма, оказывая общеукрепляющее воздействие на весь организм. Между подошвой и слизистой оболочкой верхних дыхательных путей имеется тесная рефлекторная сязь, и поэтому у незакаленного человека при местном переохлаждении ног резко понижается температура слизистой носоглотки, из-за чего обычно появляется насморк и кашель. Поэтому, при любом случайном переохлаждении стоп, незакаленный человек рискует простудиться. Хождение босиком способствует повышению активности терморецепторов и механорецепторов стопы, а значит и адаптации организма к местному охлаждению.</w:t>
      </w:r>
    </w:p>
    <w:p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>
      <w:pPr>
        <w:ind w:left="-426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b/>
          <w:noProof/>
          <w:sz w:val="72"/>
          <w:szCs w:val="72"/>
          <w:lang w:eastAsia="ru-RU"/>
        </w:rPr>
        <w:lastRenderedPageBreak/>
        <w:t xml:space="preserve">          </w: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Закаливание воздухом</w:t>
      </w:r>
    </w:p>
    <w:p>
      <w:pPr>
        <w:ind w:left="-426"/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4892675</wp:posOffset>
            </wp:positionV>
            <wp:extent cx="5133975" cy="3848100"/>
            <wp:effectExtent l="19050" t="0" r="9525" b="0"/>
            <wp:wrapThrough wrapText="bothSides">
              <wp:wrapPolygon edited="0">
                <wp:start x="-80" y="0"/>
                <wp:lineTo x="-80" y="21493"/>
                <wp:lineTo x="21640" y="21493"/>
                <wp:lineTo x="21640" y="0"/>
                <wp:lineTo x="-80" y="0"/>
              </wp:wrapPolygon>
            </wp:wrapThrough>
            <wp:docPr id="11" name="Рисунок 1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Данный вид закаливания включает в себя воздушные ванны и долгие прогулки на свежем воздухе. Свежий воздух закаляет организм путем охлаждения кожных рецепторов и нервных окончаний слизистой и тем самым совершенствует терморегуляцию организма. Закаливание воздухом полезно для психоэмоционального состояния человека, повышения иммунитета, насыщения организма кислородом и тем самым способствует нормализации работы большинства органов и систем организма.</w:t>
      </w:r>
    </w:p>
    <w:p>
      <w:pPr>
        <w:ind w:left="-426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4842510</wp:posOffset>
            </wp:positionV>
            <wp:extent cx="5940425" cy="4476750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7" name="Рисунок 7" descr="C:\Users\User\Desktop\Закал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акали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7" type="#_x0000_t75" alt="" style="width:23.25pt;height:23.25pt"/>
        </w:pict>
      </w:r>
      <w:r>
        <w:rPr>
          <w:rFonts w:ascii="Times New Roman" w:hAnsi="Times New Roman" w:cs="Times New Roman"/>
          <w:b/>
          <w:sz w:val="52"/>
          <w:szCs w:val="52"/>
        </w:rPr>
        <w:t xml:space="preserve"> Закаливание водой</w:t>
      </w:r>
      <w:r>
        <w:rPr>
          <w:rFonts w:ascii="Times New Roman" w:hAnsi="Times New Roman" w:cs="Times New Roman"/>
          <w:sz w:val="52"/>
          <w:szCs w:val="52"/>
        </w:rPr>
        <w:t xml:space="preserve"> – это один из самых действенных методов иммунопрофилактики. Способ состоит из различных процедур: контрастный душ, протирание мокрым полотенцем, обливание и плавание в открытых водоемах, мытье рук после сна теплой водой, попеременное умывание рук до локтей, лица, шеи, верхней части груди теплой и прохладной водой, обливание ног теплой и прохладной водой.</w:t>
      </w:r>
    </w:p>
    <w:p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lastRenderedPageBreak/>
        <w:t>Закаливание солнцем</w:t>
      </w:r>
    </w:p>
    <w:p>
      <w:pPr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3507105</wp:posOffset>
            </wp:positionV>
            <wp:extent cx="4714875" cy="5067300"/>
            <wp:effectExtent l="19050" t="0" r="9525" b="0"/>
            <wp:wrapThrough wrapText="bothSides">
              <wp:wrapPolygon edited="0">
                <wp:start x="-87" y="0"/>
                <wp:lineTo x="-87" y="21519"/>
                <wp:lineTo x="21644" y="21519"/>
                <wp:lineTo x="21644" y="0"/>
                <wp:lineTo x="-87" y="0"/>
              </wp:wrapPolygon>
            </wp:wrapThrough>
            <wp:docPr id="12" name="Рисунок 12" descr="https://sun9-2.userapi.com/impf/c850724/v850724995/9405e/Qphf98kHMEs.jpg?size=562x604&amp;quality=96&amp;sign=0eeca2d22ac52f34277a1e33cd6985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2.userapi.com/impf/c850724/v850724995/9405e/Qphf98kHMEs.jpg?size=562x604&amp;quality=96&amp;sign=0eeca2d22ac52f34277a1e33cd6985e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Лучи солнца являются основным источником витамина </w:t>
      </w:r>
      <w:r>
        <w:rPr>
          <w:rFonts w:ascii="Times New Roman" w:hAnsi="Times New Roman" w:cs="Times New Roman"/>
          <w:noProof/>
          <w:sz w:val="52"/>
          <w:szCs w:val="52"/>
          <w:lang w:val="en-US" w:eastAsia="ru-RU"/>
        </w:rPr>
        <w:t>D</w: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t>, способствующимукреплению иммунитета человека. Солнечные ванны стимулируют кровообращение и работу сердечных мышц. ультрафиолетовые лучи положительно влияют на нервную систему человека, работу мозга.</w:t>
      </w:r>
    </w:p>
    <w:p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/>
    <w:sectPr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1A00-AC26-4763-B6DF-D869FA3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Кабаков Виталий Владимирович</cp:lastModifiedBy>
  <cp:revision>3</cp:revision>
  <dcterms:created xsi:type="dcterms:W3CDTF">2021-06-10T01:21:00Z</dcterms:created>
  <dcterms:modified xsi:type="dcterms:W3CDTF">2021-07-01T06:06:00Z</dcterms:modified>
</cp:coreProperties>
</file>